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97" w:rsidRDefault="004F4392" w:rsidP="00BF1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91055"/>
            <wp:effectExtent l="0" t="0" r="0" b="0"/>
            <wp:docPr id="1" name="Рисунок 1" descr="C:\Users\GIMN14\Desktop\сканы обл\5-9 род тат я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IMN14\Desktop\сканы обл\5-9 род тат яз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B0097" w:rsidRDefault="00AB0097" w:rsidP="00BF1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097" w:rsidRDefault="00AB0097" w:rsidP="00BF1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097" w:rsidRDefault="00AB0097" w:rsidP="00BF1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1835" w:rsidRPr="00C71ADF" w:rsidRDefault="00C71ADF" w:rsidP="00BF1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lastRenderedPageBreak/>
        <w:t>Рабочая программа учебного предмета «родной (татарский) язык» для общеобразовательных организаций с обучением на русском языке (5-9 классы)</w:t>
      </w:r>
    </w:p>
    <w:p w:rsidR="00BF1835" w:rsidRPr="00ED34EF" w:rsidRDefault="00BF1835" w:rsidP="00BF18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1835" w:rsidRPr="001B4C51" w:rsidRDefault="00BF1835" w:rsidP="00BF1835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ПЛАНИРУЕМЫЕ ПРЕДМЕТНЫЕ РЕЗУЛЬТАТЫ ОСВОЕНИЯ УЧЕБНОГО ПРЕДМЕТА «РОДНОЙ (ТАТАРСКИЙ) ЯЗЫК»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 язык»: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жизни;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нравственных чувств и поведения, осознанного и ответственного отношения к своим поступкам;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ценности здорового и безопасного образа жизни;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использование коммуникативно-эстетических возможностей родного языка;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систематизация научных знаний о языке, осознание взаимосвязи его уровней, освоение базовых понятий лингвистики;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lastRenderedPageBreak/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BF1835" w:rsidRPr="001B4C51" w:rsidRDefault="00BF1835" w:rsidP="00BF1835">
      <w:pPr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формирование ответственности за языковую как общечеловеческую ценность.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понимать роль родного языка в жизни общества; роль русского языка как средства межнационального общения;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различать смысл понятий: устная и письменная речь, монолог, диалог, ситуация общения;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различать основные признаки разговорной речи;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определить особенности научного, публицистического, официально-делового стилей;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выделить признаки текста и его различных типов;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соблюдать основные нормы татарского литературного языка, нормы татарского речевого этикета.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различать разговорную речь и различные стили;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определять тему и основную мысль текста;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опознавать языковые единицы, проводить различные виды их анализа;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объяснять с помощью словаря значение непонятных слов.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«Фонетика. Орфоэпия. Графика»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сделать фонетический разбор слова;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осознать важность сохранения орфоэпических норм татарского языка при общении;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выделить основные выразительные средства фонетики;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выразительно читать тексты из прозы и поэзии;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находить и грамотно использовать в мультимедийной форме необходимую информацию из орфоэпических словарей и справочников.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1B4C51">
        <w:rPr>
          <w:rFonts w:ascii="Times New Roman" w:hAnsi="Times New Roman" w:cs="Times New Roman"/>
          <w:b/>
          <w:sz w:val="24"/>
          <w:szCs w:val="24"/>
        </w:rPr>
        <w:t>Морфемика</w:t>
      </w:r>
      <w:proofErr w:type="spellEnd"/>
      <w:r w:rsidRPr="001B4C51">
        <w:rPr>
          <w:rFonts w:ascii="Times New Roman" w:hAnsi="Times New Roman" w:cs="Times New Roman"/>
          <w:b/>
          <w:sz w:val="24"/>
          <w:szCs w:val="24"/>
        </w:rPr>
        <w:t xml:space="preserve"> и словообразование»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делить слова на морфемы;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определить основные способы словообразования;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уметь образовывать новые слова из заданного;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B4C51">
        <w:rPr>
          <w:rFonts w:ascii="Times New Roman" w:hAnsi="Times New Roman" w:cs="Times New Roman"/>
          <w:sz w:val="24"/>
          <w:szCs w:val="24"/>
        </w:rPr>
        <w:t xml:space="preserve">изучая </w:t>
      </w:r>
      <w:proofErr w:type="spellStart"/>
      <w:r w:rsidRPr="001B4C51">
        <w:rPr>
          <w:rFonts w:ascii="Times New Roman" w:hAnsi="Times New Roman" w:cs="Times New Roman"/>
          <w:sz w:val="24"/>
          <w:szCs w:val="24"/>
        </w:rPr>
        <w:t>морфемику</w:t>
      </w:r>
      <w:proofErr w:type="spellEnd"/>
      <w:r w:rsidRPr="001B4C51">
        <w:rPr>
          <w:rFonts w:ascii="Times New Roman" w:hAnsi="Times New Roman" w:cs="Times New Roman"/>
          <w:sz w:val="24"/>
          <w:szCs w:val="24"/>
        </w:rPr>
        <w:t xml:space="preserve"> и словообразования, грамотно писать, определять части речи и члены предложений</w:t>
      </w:r>
      <w:r w:rsidRPr="001B4C51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увидеть смысловую связь между однокоренными словами;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lastRenderedPageBreak/>
        <w:t>уметь находить нужную информацию из словарей и справочников по словообразованию;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уделять внимание этимологической стороне слова при объяснении правописания и лексического значения слова.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«Лексикология и фразеология»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провести лексический анализ слова;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объединять слова в тематические группы;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подбирать синонимы и антонимы;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распознавать фразеологические обороты;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придерживаться лексических норм при устной и письменной речи;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пользоваться различными видами лексических словарей (толковых, синонимов, антонимов, фразеологизмов).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сделать общую классификацию словарного запаса;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различать лексическую и грамматическую значения слова;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опознавать различных омонимов;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оценить свою и чужую речь с точки зрения точного, уместного и выразительного словоупотребления;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«Морфология»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различать части речи татарского языка;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определить морфологические признаки слов;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использовать различные формы частей речи в рамках норм современного татарского литературного языка;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применять знания и умения по морфологии на практике правописания и проведения различных видов анализа.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исследовать словарный запас морфологии;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различать грамматические омонимы;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находить нужную информацию из различных словарей и мультимедийных средств по морфологии.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lastRenderedPageBreak/>
        <w:t>«Синтаксис»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опознавать словосочетания и предложения и их виды;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исследовать состав, значение, особенности употребления словосочетаний и предложений;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уметь использовать знания и навыки по синтаксису и в других видах анализа.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«Орфография и пунктуация»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соблюдать в письме орфографические и пунктуационные нормы;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найти и исправлять орфографические и пунктуационные ошибки;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найти и пользоваться в письме необходимой информацией из орфографических словарей и справочников.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осознавать важности сохранения в речи орфографических и пунктуационных норм;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находить нужную информацию из различных словарей и мультимедийных средств и грамотно использовать их в письме.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«Стилистика»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определять функциональные стили, выделив их жанровые особенности;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выступать перед аудиторией, определив тему, цель и задачи своего выступления;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понимать и объяснять особенности устной и письменной речи;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работать с текстами в различных стилях и жанрах;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переводить различные тексты с татарского языка на русский, учитывая нормы устной и письменной речи.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«Язык и культура»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BF1835" w:rsidRPr="001B4C51" w:rsidRDefault="00BF1835" w:rsidP="00BF183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lastRenderedPageBreak/>
        <w:t>показать тесную связь языка с культурой и историей народа через определенные примеры;</w:t>
      </w:r>
    </w:p>
    <w:p w:rsidR="00BF1835" w:rsidRPr="001B4C51" w:rsidRDefault="00BF1835" w:rsidP="00BF1835">
      <w:pPr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t>сравнивать нормы культуры татарской речи с правилами культуры речи других народов, живущих в России.</w:t>
      </w:r>
    </w:p>
    <w:p w:rsidR="00BF1835" w:rsidRPr="001B4C51" w:rsidRDefault="00BF1835" w:rsidP="00BF18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1835" w:rsidRPr="001B4C51" w:rsidRDefault="00BF1835" w:rsidP="00BF18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«РОДНОЙ (ТАТАРСКИЙ) ЯЗЫК»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804"/>
      </w:tblGrid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B4C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1B4C5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Содержание</w:t>
            </w:r>
          </w:p>
        </w:tc>
      </w:tr>
      <w:tr w:rsidR="00BF1835" w:rsidRPr="001B4C51" w:rsidTr="00FF7568">
        <w:trPr>
          <w:trHeight w:val="1910"/>
        </w:trPr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Фонетика. Орфоэпия.</w:t>
            </w: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Фонетика как раздел науки о языке. Гласные и согласные звуки. Слог. Ударение. Орфоэпия как раздел науки о языке. Допустимые варианты произношения и ударения. Фонетический анализ слов.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</w:tc>
      </w:tr>
      <w:tr w:rsidR="00BF1835" w:rsidRPr="001B4C51" w:rsidTr="00FF7568">
        <w:trPr>
          <w:trHeight w:val="499"/>
        </w:trPr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Графика.</w:t>
            </w: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Графика как раздел науки о языке. Звуки и буквы. Соотношение звука и буквы. Знание алфавита.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B4C51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словообразование.</w:t>
            </w:r>
          </w:p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B4C51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 Усвоение морфемы как минимальной значимой единицы языка, ее значение в образовании новых слов и форм Определение способов образования слов. Использование различных словарей (словообразовательных, этимологических).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фразеология.</w:t>
            </w:r>
          </w:p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Лексикология как раздел науки о языке. Слово – основная единица языка. Лексическое значение слова. Однозначные и многозначные слова. Прямое и переносное значения слова. Толковый словарь татарского языка. Синонимы, антонимы и омонимы родного языка. Словари синонимов  и антонимов. Исконно татарские и заимствованные слова. Общеупотребительная лексика и лексика ограниченного употребления. Диалектизмы, профессионализмы, жаргонизмы, сленг. Активная и пассивная лексика. Устаревшие слова и неологизмы. Неологизмы. Фразеология как раздел науки о языке. Фразеологизмы. Словарь фразеологизмов. Употребление слова в точном соответствии с его лексическим значением. Лексический анализ слова. Использование различных словарей.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Морфология.</w:t>
            </w:r>
          </w:p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как раздел науки о языке. Система частей речи в татарском языке. Принципы выделения частей речи.  Самостоятельные части речи: имя существительное, имя прилагательное, наречие, имя числительное, местоимение, глагол, звукоподражательные слова. Предикативные слова. Модальные части речи: частицы, междометия, модальные слова. Служебные части речи: предлоги и союзы. Определение </w:t>
            </w:r>
            <w:r w:rsidRPr="001B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Синтаксис.</w:t>
            </w:r>
          </w:p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 xml:space="preserve">Синтаксис как раздел науки о языке. Словосочетание и предложение как единицы синтаксиса. Основные виды словосочетаний, типы связи главного и зависимого слова в словосочетании. Виды предложений по цели высказывания. Главные и второстепенные члены предложения, способы их выражения. Однородные члены предложения. Предложения с обособленными членами.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 Виды сложных предложений: сложносочиненные и сложноподчиненные предложения. Союзные и бессоюзные сложносочиненные предложения. Сложноподчиненные предложения с несколькими придаточными. Виды сложноподчиненных предложений по структуре и значению. Прямая и косвенная речь.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пунктуация.</w:t>
            </w:r>
          </w:p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 xml:space="preserve">Орфография как система правил правописания. Правописание гласных и согласных, употребление ъ и ь. Слитное, дефисное и раздельное написание слов. Употребление строчной и прописной букв. Правила переноса. Использование орфографических словарей. Пунктуация как система правил правописания. Знаки препинания, их функции.  Знаки препинания в простых и сложных предложениях. Знаки препинания в предложениях с прямой речью, диалогах и при цитатах. Развитие на уроках родного языка орфографических и пунктуационных способностей учащихся. Осознание их важности при устной и письменной речи. Употребление орфографических словарей и другой справочной литературы  при развитии орфографических и пунктуационных способностей учащихся. 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Стилистика.</w:t>
            </w:r>
          </w:p>
        </w:tc>
        <w:tc>
          <w:tcPr>
            <w:tcW w:w="6804" w:type="dxa"/>
          </w:tcPr>
          <w:p w:rsidR="00BF1835" w:rsidRPr="001B4C51" w:rsidRDefault="00BF1835" w:rsidP="00FF756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hAnsi="Times New Roman" w:cs="Times New Roman"/>
                <w:sz w:val="24"/>
                <w:szCs w:val="24"/>
              </w:rPr>
              <w:t>Стили речи (научный, официально-деловой, разговорный, художественный, публицистический) и их особенности. Умение выступать перед аудиторией: выбор темы, определение цели и задач; учет круга интересов слушателей при выборе выразительных средств. Особенности устной и письменной речи. Работа с текстами разных жанров и стилей. Перевод текстов с татарского языка на русский.</w:t>
            </w:r>
          </w:p>
        </w:tc>
      </w:tr>
      <w:tr w:rsidR="00BF1835" w:rsidRPr="001B4C51" w:rsidTr="00FF7568">
        <w:tc>
          <w:tcPr>
            <w:tcW w:w="2660" w:type="dxa"/>
          </w:tcPr>
          <w:p w:rsidR="00BF1835" w:rsidRPr="001B4C51" w:rsidRDefault="00BF1835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</w:t>
            </w:r>
          </w:p>
        </w:tc>
        <w:tc>
          <w:tcPr>
            <w:tcW w:w="6804" w:type="dxa"/>
          </w:tcPr>
          <w:p w:rsidR="00BF1835" w:rsidRPr="001B4C51" w:rsidRDefault="00BF1835" w:rsidP="00FF75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Использование различных словарей (толковых, </w:t>
            </w: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словообразовательных, этимологических, антонимов, идеографических, диалектных).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 Диалектизмы, профессионализмы, жаргонизмы, сленг. Активная и пассивная лексика. Устаревшие слова и неологизмы. Неологизмы. Фразеология как раздел науки о языке. Фразеологизмы. Словарь фразеологизмов.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Особенности устной и письменной речи. Работа с текстами разных жанров и стилей. Перевод текстов с татарского языка на русский.</w:t>
            </w:r>
          </w:p>
        </w:tc>
      </w:tr>
    </w:tbl>
    <w:p w:rsidR="00BF1835" w:rsidRPr="001B4C51" w:rsidRDefault="00BF1835" w:rsidP="00BF18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C51">
        <w:rPr>
          <w:rFonts w:ascii="Times New Roman" w:hAnsi="Times New Roman" w:cs="Times New Roman"/>
          <w:sz w:val="24"/>
          <w:szCs w:val="24"/>
        </w:rPr>
        <w:lastRenderedPageBreak/>
        <w:br w:type="page"/>
      </w:r>
      <w:r w:rsidRPr="001B4C51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tbl>
      <w:tblPr>
        <w:tblW w:w="9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4"/>
        <w:gridCol w:w="5346"/>
        <w:gridCol w:w="1074"/>
      </w:tblGrid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 часов</w:t>
            </w:r>
          </w:p>
        </w:tc>
      </w:tr>
      <w:tr w:rsidR="00BF1835" w:rsidRPr="001B4C51" w:rsidTr="00FF7568"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класс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Фонетика. 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 как раздел науки о языке. Гласные и согласные звуки. Слог. Ударение.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Фонетический анализ слов.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E8460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84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Орфоэпия.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Орфоэпия как раздел науки о языке. Допустимые варианты произношения и ударения.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Графика.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Графика как раздел науки о языке. Звуки и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</w:t>
            </w:r>
            <w:proofErr w:type="gram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оотношение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звука и буквы. Знание алфавита.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раздел</w:t>
            </w: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науки о языке. Корень слова. Однокоренные слова. Основные способы образования слов: 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разование слов с помощью морфем. </w:t>
            </w: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морфемы как минимальной значимой единицы языка, ее значение в образовании новых слов и форм.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E8460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E846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ловообразование.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ловообразование как разделы науки о </w:t>
            </w:r>
            <w:proofErr w:type="spellStart"/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языке</w:t>
            </w:r>
            <w:proofErr w:type="gramStart"/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собенности</w:t>
            </w:r>
            <w:proofErr w:type="spellEnd"/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словообразования различных частей речи.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E846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ложение как способ словообразования; переход слова из одной части речи в другую как один из способов образования слов и т.д. Определение способов образования слов. Использование различных словарей (словообразовательных, этимологических).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Лексикология и фразеология.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Лексикология как раздел науки о языке. Слово – основная единица языка. Лексическое значение слова. 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означные и многозначные слова.  </w:t>
            </w: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Прямое и переносное значения слова.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Толковый словарь татарского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языка</w:t>
            </w:r>
            <w:proofErr w:type="gram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инонимы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антонимы и омонимы родного языка. Словари синонимов  и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антонимов</w:t>
            </w:r>
            <w:proofErr w:type="gram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сконно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татарские и заимствованные слова.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Общеупотребительная лексика и лексика ограниченного употребления. Диалектизмы, профессионализмы, жаргонизмы,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сленг</w:t>
            </w:r>
            <w:proofErr w:type="gram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</w:t>
            </w:r>
            <w:proofErr w:type="gram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ктивная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пассивная лексика. Устаревшие слова и неологизмы. Неологизмы. Фразеология как раздел науки о языке. Фразеологизмы. Словарь фразеологизмов.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2. Употребление слова в точном соответствии с его лексическим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значением</w:t>
            </w:r>
            <w:proofErr w:type="gram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.Л</w:t>
            </w:r>
            <w:proofErr w:type="gram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ексический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слова.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словарей.</w:t>
            </w: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Дополнительный материал.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различных словарей (толковых, словообразовательных, этимологических, антонимов, идеографических, диалектных).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F1835" w:rsidRPr="001B4C51" w:rsidTr="00FF7568"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 класс</w:t>
            </w:r>
          </w:p>
        </w:tc>
      </w:tr>
      <w:tr w:rsidR="00BF1835" w:rsidRPr="001B4C51" w:rsidTr="00FF7568"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 как раздел науки о языке.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частей речи в татарском языке. Принципы выделения частей речи.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Самостоятельные части речи: имя существительное, имя прилагательное, наречие, имя числительное, местоимение, глагол, звукоподражательные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слова.Предикативные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слова.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Модальные части речи.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Модальные части речи: частицы, междометия, модальные слова.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речи: предлоги и союзы.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Морфологический анализ.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Дополнительный материал.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F1835" w:rsidRPr="001B4C51" w:rsidTr="00FF7568"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</w:tr>
      <w:tr w:rsidR="00BF1835" w:rsidRPr="001B4C51" w:rsidTr="00FF7568"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Морфология.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Глаголы.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глаголов. Настоящее время, определенно прошедшее время, неопределенно прошедшее время, </w:t>
            </w: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Вспомогательные части речи.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Предикативные слова.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Модальные части речи: частицы, междометия, модальные слова.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речи: предлоги и союзы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Морфологический анализ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1074" w:type="dxa"/>
          </w:tcPr>
          <w:p w:rsidR="00BF1835" w:rsidRPr="001B4C51" w:rsidRDefault="00F7341F" w:rsidP="00F734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Дополнительный материал.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Диалектизмы, профессионализмы, жаргонизмы, сленг. Активная и пассивная лексика. Устаревшие слова и неологизмы. Неологизмы. Фразеология как раздел науки о языке. Фразеологизмы. Словарь фразеологизмов.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F1835" w:rsidRPr="001B4C51" w:rsidTr="00FF7568"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</w:tr>
      <w:tr w:rsidR="00BF1835" w:rsidRPr="001B4C51" w:rsidTr="00FF7568">
        <w:trPr>
          <w:trHeight w:val="262"/>
        </w:trPr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Синтаксис.</w:t>
            </w:r>
          </w:p>
        </w:tc>
      </w:tr>
      <w:tr w:rsidR="00BF1835" w:rsidRPr="001B4C51" w:rsidTr="00FF7568">
        <w:trPr>
          <w:trHeight w:val="918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 как раздел науки о языке.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Синтаксис как раздел науки о языке. Словосочетание и предложение как единицы синтаксиса.     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835" w:rsidRPr="001B4C51" w:rsidTr="00FF7568">
        <w:trPr>
          <w:trHeight w:val="919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словосочетаний.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виды словосочетаний, типы связи главного и зависимого слова в словосочетании.        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BF1835" w:rsidRPr="001B4C51" w:rsidTr="00FF7568">
        <w:trPr>
          <w:trHeight w:val="1407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Виды предложений.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предложений по цели высказывания.</w:t>
            </w:r>
          </w:p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F1835" w:rsidRPr="001B4C51" w:rsidTr="00FF7568">
        <w:trPr>
          <w:trHeight w:val="1114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Виды простого предложения.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F1835" w:rsidRPr="001B4C51" w:rsidTr="00FF7568">
        <w:trPr>
          <w:trHeight w:val="1414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Дополнительный материал.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835" w:rsidRPr="001B4C51" w:rsidTr="00FF7568">
        <w:trPr>
          <w:trHeight w:val="427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BF1835" w:rsidRPr="001B4C51" w:rsidRDefault="00F7341F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BF1835" w:rsidRPr="001B4C51" w:rsidTr="00FF7568">
        <w:trPr>
          <w:trHeight w:val="221"/>
        </w:trPr>
        <w:tc>
          <w:tcPr>
            <w:tcW w:w="9744" w:type="dxa"/>
            <w:gridSpan w:val="3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Синтаксис сложного предложения.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Виды сложных предложений: сложносочиненные и сложноподчиненные предложения. Союзные и бессоюзные сложносочиненные предложения.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СложноподчиненныеСинтаксический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различным словосочетаниям и предложениям, правильное использование их в речи.  Использование </w:t>
            </w:r>
            <w:proofErr w:type="spellStart"/>
            <w:r w:rsidRPr="001B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синтаксическойсинонимии</w:t>
            </w:r>
            <w:proofErr w:type="spellEnd"/>
            <w:r w:rsidRPr="001B4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усиления выразительности речи.   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Орфография.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Орфография как система правил правописания. Правописание гласных и согласных, употребление ъ и ь. Слитное, дефисное и раздельное написание слов.</w:t>
            </w:r>
          </w:p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строчной и прописной букв. Правила переноса. Использование орфографических словарей.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Пунктуация.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Пунктуация как система правил правописания. Знаки препинания, их функции. Знаки препинания в простых и сложных предложениях. Знаки препинания в предложениях с прямой речью, диалогах и при цитатах. Развитие на уроках родного языка орфографических и пунктуационных способностей учащихся. Осознание их важности при устной и письменной речи.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BF1835" w:rsidRPr="001B4C51" w:rsidTr="00FF7568"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Стилистика.</w:t>
            </w:r>
          </w:p>
          <w:p w:rsidR="00BF1835" w:rsidRPr="001B4C51" w:rsidRDefault="00BF1835" w:rsidP="00FF7568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Стили речи (научный, официально-деловой, разговорный, художественный, публицистический) и их особенности. Умение выступать перед аудиторией: выбор темы, определение цели и задач; учет круга интересов слушателей при выборе выразительных средств. Особенности устной и письменной речи. Работа с текстами разных жанров и стилей. Перевод </w:t>
            </w: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текстов с татарского языка на русский.</w:t>
            </w:r>
          </w:p>
        </w:tc>
        <w:tc>
          <w:tcPr>
            <w:tcW w:w="1074" w:type="dxa"/>
          </w:tcPr>
          <w:p w:rsidR="00BF1835" w:rsidRPr="001B4C51" w:rsidRDefault="00BF1835" w:rsidP="00F734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73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F1835" w:rsidRPr="001B4C51" w:rsidTr="00FF7568">
        <w:trPr>
          <w:trHeight w:val="212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Дополнительный материал.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4C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устной и письменной речи. Работа с текстами разных жанров и стилей. Перевод текстов с татарского языка на русский.</w:t>
            </w:r>
          </w:p>
        </w:tc>
        <w:tc>
          <w:tcPr>
            <w:tcW w:w="107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F1835" w:rsidRPr="001B4C51" w:rsidTr="00FF7568">
        <w:trPr>
          <w:trHeight w:val="212"/>
        </w:trPr>
        <w:tc>
          <w:tcPr>
            <w:tcW w:w="3324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46" w:type="dxa"/>
          </w:tcPr>
          <w:p w:rsidR="00BF1835" w:rsidRPr="001B4C51" w:rsidRDefault="00BF1835" w:rsidP="00FF75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4" w:type="dxa"/>
          </w:tcPr>
          <w:p w:rsidR="00BF1835" w:rsidRPr="001B4C51" w:rsidRDefault="00BF1835" w:rsidP="00F7341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734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BF1835" w:rsidRDefault="00BF1835" w:rsidP="00BF1835">
      <w:pPr>
        <w:jc w:val="both"/>
        <w:rPr>
          <w:rFonts w:ascii="Times New Roman" w:hAnsi="Times New Roman" w:cs="Times New Roman"/>
          <w:b/>
        </w:rPr>
      </w:pPr>
    </w:p>
    <w:p w:rsidR="009C3EDB" w:rsidRPr="00BF1835" w:rsidRDefault="009C3EDB" w:rsidP="00BF1835">
      <w:pPr>
        <w:jc w:val="both"/>
        <w:rPr>
          <w:rFonts w:ascii="Times New Roman" w:hAnsi="Times New Roman" w:cs="Times New Roman"/>
          <w:b/>
        </w:rPr>
      </w:pPr>
    </w:p>
    <w:sectPr w:rsidR="009C3EDB" w:rsidRPr="00BF1835" w:rsidSect="00AC4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CF0ECD"/>
    <w:multiLevelType w:val="hybridMultilevel"/>
    <w:tmpl w:val="87FA27B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4A1C"/>
    <w:rsid w:val="00011254"/>
    <w:rsid w:val="002B060E"/>
    <w:rsid w:val="00310E37"/>
    <w:rsid w:val="004F4392"/>
    <w:rsid w:val="00544A1C"/>
    <w:rsid w:val="008E3370"/>
    <w:rsid w:val="009C3EDB"/>
    <w:rsid w:val="00A6349D"/>
    <w:rsid w:val="00AB0097"/>
    <w:rsid w:val="00AC4A87"/>
    <w:rsid w:val="00BF1835"/>
    <w:rsid w:val="00C71ADF"/>
    <w:rsid w:val="00EC06FB"/>
    <w:rsid w:val="00F7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18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0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0097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C71ADF"/>
    <w:pPr>
      <w:widowControl w:val="0"/>
      <w:suppressAutoHyphens/>
      <w:spacing w:after="0" w:line="355" w:lineRule="exact"/>
      <w:jc w:val="center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6">
    <w:name w:val="No Spacing"/>
    <w:link w:val="a7"/>
    <w:uiPriority w:val="1"/>
    <w:qFormat/>
    <w:rsid w:val="00C71A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C71ADF"/>
    <w:rPr>
      <w:rFonts w:ascii="Calibri" w:eastAsia="Calibri" w:hAnsi="Calibri" w:cs="Times New Roman"/>
    </w:rPr>
  </w:style>
  <w:style w:type="character" w:styleId="a8">
    <w:name w:val="Strong"/>
    <w:uiPriority w:val="99"/>
    <w:qFormat/>
    <w:rsid w:val="00C71ADF"/>
    <w:rPr>
      <w:b/>
      <w:bCs/>
    </w:rPr>
  </w:style>
  <w:style w:type="paragraph" w:styleId="a9">
    <w:name w:val="List Paragraph"/>
    <w:basedOn w:val="a"/>
    <w:uiPriority w:val="34"/>
    <w:qFormat/>
    <w:rsid w:val="00C71A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3126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Мансуровна</dc:creator>
  <cp:keywords/>
  <dc:description/>
  <cp:lastModifiedBy>GIMN8-14</cp:lastModifiedBy>
  <cp:revision>14</cp:revision>
  <dcterms:created xsi:type="dcterms:W3CDTF">2020-02-13T18:23:00Z</dcterms:created>
  <dcterms:modified xsi:type="dcterms:W3CDTF">2024-09-24T12:10:00Z</dcterms:modified>
</cp:coreProperties>
</file>